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7F" w:rsidRPr="00B90FFA" w:rsidRDefault="002E787F" w:rsidP="0031609A">
      <w:pPr>
        <w:rPr>
          <w:rFonts w:ascii="Arial Black" w:hAnsi="Arial Black"/>
          <w:color w:val="1F497D" w:themeColor="text2"/>
          <w:sz w:val="36"/>
          <w:szCs w:val="36"/>
        </w:rPr>
      </w:pPr>
      <w:r w:rsidRPr="00B90FFA">
        <w:rPr>
          <w:rFonts w:ascii="Arial Black" w:hAnsi="Arial Black"/>
          <w:color w:val="1F497D" w:themeColor="text2"/>
          <w:sz w:val="36"/>
          <w:szCs w:val="36"/>
        </w:rPr>
        <w:t>O B E C   B Í T O V</w:t>
      </w: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36"/>
          <w:szCs w:val="36"/>
        </w:rPr>
      </w:pPr>
      <w:r w:rsidRPr="00B90FFA">
        <w:rPr>
          <w:rFonts w:ascii="Arial Black" w:hAnsi="Arial Black"/>
          <w:color w:val="1F497D" w:themeColor="text2"/>
          <w:sz w:val="36"/>
          <w:szCs w:val="36"/>
        </w:rPr>
        <w:t>IČO:  292494</w:t>
      </w: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36"/>
          <w:szCs w:val="36"/>
        </w:rPr>
      </w:pPr>
      <w:r w:rsidRPr="00B90FFA">
        <w:rPr>
          <w:rFonts w:ascii="Arial Black" w:hAnsi="Arial Black"/>
          <w:color w:val="1F497D" w:themeColor="text2"/>
          <w:sz w:val="36"/>
          <w:szCs w:val="36"/>
        </w:rPr>
        <w:t>---------------------------------------------------------------------------</w:t>
      </w: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36"/>
          <w:szCs w:val="36"/>
          <w:u w:val="single"/>
        </w:rPr>
      </w:pP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36"/>
          <w:szCs w:val="36"/>
          <w:u w:val="single"/>
        </w:rPr>
      </w:pPr>
    </w:p>
    <w:p w:rsidR="002E787F" w:rsidRPr="00B90FFA" w:rsidRDefault="002E787F" w:rsidP="0031609A">
      <w:pPr>
        <w:jc w:val="center"/>
        <w:rPr>
          <w:rFonts w:ascii="Arial Black" w:hAnsi="Arial Black"/>
          <w:color w:val="1F497D" w:themeColor="text2"/>
          <w:sz w:val="36"/>
          <w:szCs w:val="36"/>
        </w:rPr>
      </w:pPr>
      <w:r w:rsidRPr="00B90FFA">
        <w:rPr>
          <w:rFonts w:ascii="Arial Black" w:hAnsi="Arial Black"/>
          <w:color w:val="1F497D" w:themeColor="text2"/>
          <w:sz w:val="36"/>
          <w:szCs w:val="36"/>
        </w:rPr>
        <w:t>R o z p o č e t</w:t>
      </w:r>
    </w:p>
    <w:p w:rsidR="002E787F" w:rsidRPr="00B90FFA" w:rsidRDefault="002E787F" w:rsidP="0031609A">
      <w:pPr>
        <w:jc w:val="center"/>
        <w:rPr>
          <w:rFonts w:ascii="Arial Black" w:hAnsi="Arial Black"/>
          <w:color w:val="1F497D" w:themeColor="text2"/>
          <w:sz w:val="36"/>
          <w:szCs w:val="36"/>
        </w:rPr>
      </w:pPr>
    </w:p>
    <w:p w:rsidR="002E787F" w:rsidRPr="00B90FFA" w:rsidRDefault="002E787F" w:rsidP="0031609A">
      <w:pPr>
        <w:jc w:val="center"/>
        <w:rPr>
          <w:rFonts w:ascii="Arial Black" w:hAnsi="Arial Black"/>
          <w:color w:val="1F497D" w:themeColor="text2"/>
          <w:sz w:val="36"/>
          <w:szCs w:val="36"/>
        </w:rPr>
      </w:pPr>
      <w:r w:rsidRPr="00B90FFA">
        <w:rPr>
          <w:rFonts w:ascii="Arial Black" w:hAnsi="Arial Black"/>
          <w:color w:val="1F497D" w:themeColor="text2"/>
          <w:sz w:val="36"/>
          <w:szCs w:val="36"/>
        </w:rPr>
        <w:t>na rok 20</w:t>
      </w:r>
      <w:r w:rsidR="00F14F79" w:rsidRPr="00B90FFA">
        <w:rPr>
          <w:rFonts w:ascii="Arial Black" w:hAnsi="Arial Black"/>
          <w:color w:val="1F497D" w:themeColor="text2"/>
          <w:sz w:val="36"/>
          <w:szCs w:val="36"/>
        </w:rPr>
        <w:t>1</w:t>
      </w:r>
      <w:r w:rsidR="00B90FFA" w:rsidRPr="00B90FFA">
        <w:rPr>
          <w:rFonts w:ascii="Arial Black" w:hAnsi="Arial Black"/>
          <w:color w:val="1F497D" w:themeColor="text2"/>
          <w:sz w:val="36"/>
          <w:szCs w:val="36"/>
        </w:rPr>
        <w:t>6</w:t>
      </w:r>
    </w:p>
    <w:p w:rsidR="002E787F" w:rsidRPr="00B90FFA" w:rsidRDefault="002E787F" w:rsidP="0031609A">
      <w:pPr>
        <w:jc w:val="center"/>
        <w:rPr>
          <w:rFonts w:ascii="Arial Black" w:hAnsi="Arial Black"/>
          <w:color w:val="1F497D" w:themeColor="text2"/>
          <w:sz w:val="36"/>
          <w:szCs w:val="36"/>
        </w:rPr>
      </w:pPr>
    </w:p>
    <w:p w:rsidR="00543084" w:rsidRPr="00B90FFA" w:rsidRDefault="00543084" w:rsidP="0031609A">
      <w:pPr>
        <w:jc w:val="center"/>
        <w:rPr>
          <w:rFonts w:ascii="Arial Black" w:hAnsi="Arial Black"/>
          <w:color w:val="1F497D" w:themeColor="text2"/>
          <w:sz w:val="36"/>
          <w:szCs w:val="36"/>
        </w:rPr>
      </w:pP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    Návrh rozpočtu obce Bítov na rok 20</w:t>
      </w:r>
      <w:r w:rsidR="00F14F79" w:rsidRPr="00B90FFA">
        <w:rPr>
          <w:rFonts w:ascii="Arial Black" w:hAnsi="Arial Black"/>
          <w:color w:val="1F497D" w:themeColor="text2"/>
          <w:sz w:val="28"/>
          <w:szCs w:val="28"/>
        </w:rPr>
        <w:t>1</w:t>
      </w:r>
      <w:r w:rsidR="00B90FFA" w:rsidRPr="00B90FFA">
        <w:rPr>
          <w:rFonts w:ascii="Arial Black" w:hAnsi="Arial Black"/>
          <w:color w:val="1F497D" w:themeColor="text2"/>
          <w:sz w:val="28"/>
          <w:szCs w:val="28"/>
        </w:rPr>
        <w:t>6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byl řádně zveřejněn </w:t>
      </w:r>
      <w:r w:rsidR="007F0872" w:rsidRPr="00B90FFA">
        <w:rPr>
          <w:rFonts w:ascii="Arial Black" w:hAnsi="Arial Black"/>
          <w:color w:val="1F497D" w:themeColor="text2"/>
          <w:sz w:val="28"/>
          <w:szCs w:val="28"/>
        </w:rPr>
        <w:t xml:space="preserve">na úřední desce obce i na elektronické úřední desce 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od </w:t>
      </w:r>
      <w:r w:rsidR="00F14F79" w:rsidRPr="00B90FFA">
        <w:rPr>
          <w:rFonts w:ascii="Arial Black" w:hAnsi="Arial Black"/>
          <w:color w:val="1F497D" w:themeColor="text2"/>
          <w:sz w:val="28"/>
          <w:szCs w:val="28"/>
        </w:rPr>
        <w:t xml:space="preserve"> </w:t>
      </w:r>
      <w:r w:rsidR="00B90FFA" w:rsidRPr="00B90FFA">
        <w:rPr>
          <w:rFonts w:ascii="Arial Black" w:hAnsi="Arial Black"/>
          <w:color w:val="1F497D" w:themeColor="text2"/>
          <w:sz w:val="28"/>
          <w:szCs w:val="28"/>
        </w:rPr>
        <w:t>14.03.2016</w:t>
      </w:r>
      <w:r w:rsidR="00F14F79" w:rsidRPr="00B90FFA">
        <w:rPr>
          <w:rFonts w:ascii="Arial Black" w:hAnsi="Arial Black"/>
          <w:color w:val="1F497D" w:themeColor="text2"/>
          <w:sz w:val="28"/>
          <w:szCs w:val="28"/>
        </w:rPr>
        <w:t xml:space="preserve"> 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do</w:t>
      </w:r>
      <w:r w:rsidR="00F14F79" w:rsidRPr="00B90FFA">
        <w:rPr>
          <w:rFonts w:ascii="Arial Black" w:hAnsi="Arial Black"/>
          <w:color w:val="1F497D" w:themeColor="text2"/>
          <w:sz w:val="28"/>
          <w:szCs w:val="28"/>
        </w:rPr>
        <w:t xml:space="preserve"> 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</w:t>
      </w:r>
      <w:r w:rsidR="00B90FFA" w:rsidRPr="00B90FFA">
        <w:rPr>
          <w:rFonts w:ascii="Arial Black" w:hAnsi="Arial Black"/>
          <w:color w:val="1F497D" w:themeColor="text2"/>
          <w:sz w:val="28"/>
          <w:szCs w:val="28"/>
        </w:rPr>
        <w:t>30.03</w:t>
      </w:r>
      <w:r w:rsidR="004E28D3" w:rsidRPr="00B90FFA">
        <w:rPr>
          <w:rFonts w:ascii="Arial Black" w:hAnsi="Arial Black"/>
          <w:color w:val="1F497D" w:themeColor="text2"/>
          <w:sz w:val="28"/>
          <w:szCs w:val="28"/>
        </w:rPr>
        <w:t>.201</w:t>
      </w:r>
      <w:r w:rsidR="00B90FFA" w:rsidRPr="00B90FFA">
        <w:rPr>
          <w:rFonts w:ascii="Arial Black" w:hAnsi="Arial Black"/>
          <w:color w:val="1F497D" w:themeColor="text2"/>
          <w:sz w:val="28"/>
          <w:szCs w:val="28"/>
        </w:rPr>
        <w:t>6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.</w:t>
      </w: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28"/>
          <w:szCs w:val="28"/>
        </w:rPr>
      </w:pPr>
    </w:p>
    <w:p w:rsidR="00B90FFA" w:rsidRDefault="002E787F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    Tento návrh rozpočtu byl projednán a schválen</w:t>
      </w:r>
    </w:p>
    <w:p w:rsidR="00B90FFA" w:rsidRDefault="00B90FFA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B90FFA">
        <w:rPr>
          <w:rFonts w:ascii="Arial Black" w:hAnsi="Arial Black"/>
          <w:color w:val="1F497D" w:themeColor="text2"/>
          <w:sz w:val="28"/>
          <w:szCs w:val="28"/>
        </w:rPr>
        <w:t>na zasedání ZO dne 31.03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>.201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>6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 xml:space="preserve"> usnesením č. 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>4</w:t>
      </w:r>
    </w:p>
    <w:p w:rsidR="00B90FFA" w:rsidRDefault="00B90FFA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jako vyrovnaný: 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 xml:space="preserve"> ve výši příjmů 3.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>800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>.000,- Kč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</w:t>
      </w:r>
    </w:p>
    <w:p w:rsidR="00B90FFA" w:rsidRPr="00B90FFA" w:rsidRDefault="00B90FFA" w:rsidP="0031609A">
      <w:pPr>
        <w:rPr>
          <w:rFonts w:ascii="Arial Black" w:hAnsi="Arial Black"/>
          <w:color w:val="1F497D" w:themeColor="text2"/>
          <w:sz w:val="28"/>
          <w:szCs w:val="28"/>
        </w:rPr>
      </w:pPr>
      <w:r>
        <w:rPr>
          <w:rFonts w:ascii="Arial Black" w:hAnsi="Arial Black"/>
          <w:color w:val="1F497D" w:themeColor="text2"/>
          <w:sz w:val="28"/>
          <w:szCs w:val="28"/>
        </w:rPr>
        <w:t xml:space="preserve">                                     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>a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 xml:space="preserve"> výdajů 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>3.800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>.000,- Kč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. 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 xml:space="preserve"> </w:t>
      </w:r>
    </w:p>
    <w:p w:rsidR="002E787F" w:rsidRPr="00B90FFA" w:rsidRDefault="00B90FFA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  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 xml:space="preserve"> Z</w:t>
      </w:r>
      <w:r w:rsidR="002E787F" w:rsidRPr="00B90FFA">
        <w:rPr>
          <w:rFonts w:ascii="Arial Black" w:hAnsi="Arial Black"/>
          <w:color w:val="1F497D" w:themeColor="text2"/>
          <w:sz w:val="28"/>
          <w:szCs w:val="28"/>
        </w:rPr>
        <w:t>ávazný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 xml:space="preserve">m </w:t>
      </w:r>
      <w:r w:rsidR="002E787F" w:rsidRPr="00B90FFA">
        <w:rPr>
          <w:rFonts w:ascii="Arial Black" w:hAnsi="Arial Black"/>
          <w:color w:val="1F497D" w:themeColor="text2"/>
          <w:sz w:val="28"/>
          <w:szCs w:val="28"/>
        </w:rPr>
        <w:t>ukazatel pro čerpání výdajů byl stanoven paragraf.</w:t>
      </w: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28"/>
          <w:szCs w:val="28"/>
        </w:rPr>
      </w:pP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   Schválený rozpočet byl zveřejněn </w:t>
      </w:r>
      <w:r w:rsidR="00B90FFA" w:rsidRPr="00B90FFA">
        <w:rPr>
          <w:rFonts w:ascii="Arial Black" w:hAnsi="Arial Black"/>
          <w:color w:val="1F497D" w:themeColor="text2"/>
          <w:sz w:val="28"/>
          <w:szCs w:val="28"/>
        </w:rPr>
        <w:t xml:space="preserve"> 1.</w:t>
      </w:r>
      <w:r w:rsidR="008901E5" w:rsidRPr="00B90FFA">
        <w:rPr>
          <w:rFonts w:ascii="Arial Black" w:hAnsi="Arial Black"/>
          <w:color w:val="1F497D" w:themeColor="text2"/>
          <w:sz w:val="28"/>
          <w:szCs w:val="28"/>
        </w:rPr>
        <w:t>4.201</w:t>
      </w:r>
      <w:r w:rsidR="00B90FFA" w:rsidRPr="00B90FFA">
        <w:rPr>
          <w:rFonts w:ascii="Arial Black" w:hAnsi="Arial Black"/>
          <w:color w:val="1F497D" w:themeColor="text2"/>
          <w:sz w:val="28"/>
          <w:szCs w:val="28"/>
        </w:rPr>
        <w:t>6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>.</w:t>
      </w: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28"/>
          <w:szCs w:val="28"/>
        </w:rPr>
      </w:pPr>
    </w:p>
    <w:p w:rsidR="002E787F" w:rsidRPr="00B90FFA" w:rsidRDefault="007205BB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4F3935">
        <w:rPr>
          <w:rFonts w:ascii="Arial Black" w:hAnsi="Arial Black"/>
          <w:color w:val="1F497D" w:themeColor="text2"/>
          <w:sz w:val="28"/>
          <w:szCs w:val="28"/>
        </w:rP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11" ShapeID="_x0000_i1025" DrawAspect="Icon" ObjectID="_1521973873" r:id="rId6"/>
        </w:object>
      </w:r>
    </w:p>
    <w:p w:rsidR="002E787F" w:rsidRPr="00B90FFA" w:rsidRDefault="002E787F" w:rsidP="0031609A">
      <w:pPr>
        <w:rPr>
          <w:rFonts w:ascii="Arial Black" w:hAnsi="Arial Black"/>
          <w:color w:val="1F497D" w:themeColor="text2"/>
          <w:sz w:val="28"/>
          <w:szCs w:val="28"/>
        </w:rPr>
      </w:pPr>
    </w:p>
    <w:p w:rsidR="002E787F" w:rsidRPr="00B90FFA" w:rsidRDefault="00543084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Starosta obce:       </w:t>
      </w:r>
      <w:r w:rsidR="004E28D3" w:rsidRPr="00B90FFA">
        <w:rPr>
          <w:rFonts w:ascii="Arial Black" w:hAnsi="Arial Black"/>
          <w:color w:val="1F497D" w:themeColor="text2"/>
          <w:sz w:val="28"/>
          <w:szCs w:val="28"/>
        </w:rPr>
        <w:t xml:space="preserve">René Jelínek     </w:t>
      </w: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…………………………..</w:t>
      </w:r>
    </w:p>
    <w:p w:rsidR="00543084" w:rsidRPr="00B90FFA" w:rsidRDefault="00543084" w:rsidP="0031609A">
      <w:pPr>
        <w:rPr>
          <w:rFonts w:ascii="Arial Black" w:hAnsi="Arial Black"/>
          <w:color w:val="1F497D" w:themeColor="text2"/>
          <w:sz w:val="28"/>
          <w:szCs w:val="28"/>
        </w:rPr>
      </w:pPr>
    </w:p>
    <w:p w:rsidR="00543084" w:rsidRPr="00B90FFA" w:rsidRDefault="00543084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B90FFA">
        <w:rPr>
          <w:rFonts w:ascii="Arial Black" w:hAnsi="Arial Black"/>
          <w:color w:val="1F497D" w:themeColor="text2"/>
          <w:sz w:val="28"/>
          <w:szCs w:val="28"/>
        </w:rPr>
        <w:t>Razítko obce:</w:t>
      </w:r>
    </w:p>
    <w:p w:rsidR="00543084" w:rsidRPr="00B90FFA" w:rsidRDefault="00543084" w:rsidP="0031609A">
      <w:pPr>
        <w:rPr>
          <w:rFonts w:ascii="Arial Black" w:hAnsi="Arial Black"/>
          <w:color w:val="1F497D" w:themeColor="text2"/>
          <w:sz w:val="28"/>
          <w:szCs w:val="28"/>
        </w:rPr>
      </w:pPr>
    </w:p>
    <w:p w:rsidR="00543084" w:rsidRPr="00B90FFA" w:rsidRDefault="00543084" w:rsidP="0031609A">
      <w:pPr>
        <w:rPr>
          <w:rFonts w:ascii="Arial Black" w:hAnsi="Arial Black"/>
          <w:color w:val="1F497D" w:themeColor="text2"/>
          <w:sz w:val="28"/>
          <w:szCs w:val="28"/>
        </w:rPr>
      </w:pPr>
    </w:p>
    <w:p w:rsidR="00543084" w:rsidRPr="00B90FFA" w:rsidRDefault="00543084" w:rsidP="0031609A">
      <w:pPr>
        <w:rPr>
          <w:rFonts w:ascii="Arial Black" w:hAnsi="Arial Black"/>
          <w:color w:val="1F497D" w:themeColor="text2"/>
          <w:sz w:val="28"/>
          <w:szCs w:val="28"/>
        </w:rPr>
      </w:pPr>
      <w:r w:rsidRPr="00B90FFA">
        <w:rPr>
          <w:rFonts w:ascii="Arial Black" w:hAnsi="Arial Black"/>
          <w:color w:val="1F497D" w:themeColor="text2"/>
          <w:sz w:val="28"/>
          <w:szCs w:val="28"/>
        </w:rPr>
        <w:t xml:space="preserve"> </w:t>
      </w:r>
    </w:p>
    <w:sectPr w:rsidR="00543084" w:rsidRPr="00B90FFA" w:rsidSect="0071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2E787F"/>
    <w:rsid w:val="002E787F"/>
    <w:rsid w:val="0031609A"/>
    <w:rsid w:val="004E28D3"/>
    <w:rsid w:val="004F3935"/>
    <w:rsid w:val="00543084"/>
    <w:rsid w:val="005B0BA2"/>
    <w:rsid w:val="006B6915"/>
    <w:rsid w:val="006F24C5"/>
    <w:rsid w:val="00710377"/>
    <w:rsid w:val="007205BB"/>
    <w:rsid w:val="007F0872"/>
    <w:rsid w:val="008901E5"/>
    <w:rsid w:val="008D5402"/>
    <w:rsid w:val="00A86C7C"/>
    <w:rsid w:val="00B90FFA"/>
    <w:rsid w:val="00BE1A22"/>
    <w:rsid w:val="00C77762"/>
    <w:rsid w:val="00CA3346"/>
    <w:rsid w:val="00E029D1"/>
    <w:rsid w:val="00F1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3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43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D0C9-74F1-4410-8058-E490F5A9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B Í T O V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B Í T O V</dc:title>
  <dc:creator>Účetní</dc:creator>
  <cp:lastModifiedBy>Obec Bítov</cp:lastModifiedBy>
  <cp:revision>8</cp:revision>
  <cp:lastPrinted>2016-04-12T11:19:00Z</cp:lastPrinted>
  <dcterms:created xsi:type="dcterms:W3CDTF">2016-04-12T11:32:00Z</dcterms:created>
  <dcterms:modified xsi:type="dcterms:W3CDTF">2016-04-12T11:45:00Z</dcterms:modified>
</cp:coreProperties>
</file>