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1D" w:rsidRPr="007B5F76" w:rsidRDefault="0098081D" w:rsidP="009808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cs-CZ"/>
        </w:rPr>
      </w:pPr>
      <w:r w:rsidRPr="007B5F76">
        <w:rPr>
          <w:noProof/>
          <w:color w:val="FF0000"/>
          <w:sz w:val="56"/>
          <w:szCs w:val="56"/>
        </w:rPr>
        <w:drawing>
          <wp:inline distT="0" distB="0" distL="0" distR="0" wp14:anchorId="70C46B11" wp14:editId="3A4C5C8B">
            <wp:extent cx="2085975" cy="3362325"/>
            <wp:effectExtent l="0" t="0" r="9525" b="9525"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1D" w:rsidRPr="007B5F76" w:rsidRDefault="00CA15EB" w:rsidP="009808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cs-CZ"/>
        </w:rPr>
      </w:pPr>
      <w:r w:rsidRPr="007B5F76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cs-CZ"/>
        </w:rPr>
        <w:t>Nová nádoba</w:t>
      </w:r>
    </w:p>
    <w:p w:rsidR="00CA15EB" w:rsidRPr="007B5F76" w:rsidRDefault="00CA15EB" w:rsidP="009808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cs-CZ"/>
        </w:rPr>
      </w:pPr>
      <w:r w:rsidRPr="007B5F76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cs-CZ"/>
        </w:rPr>
        <w:t>na sběr použitého kuchyňského oleje</w:t>
      </w:r>
    </w:p>
    <w:p w:rsidR="0098081D" w:rsidRDefault="00CA15EB" w:rsidP="0098081D">
      <w:pPr>
        <w:pStyle w:val="Normlnweb"/>
        <w:jc w:val="center"/>
        <w:rPr>
          <w:rStyle w:val="Siln"/>
        </w:rPr>
      </w:pPr>
      <w:r>
        <w:rPr>
          <w:rStyle w:val="Siln"/>
          <w:color w:val="FF0000"/>
        </w:rPr>
        <w:t xml:space="preserve">!!! </w:t>
      </w:r>
      <w:proofErr w:type="gramStart"/>
      <w:r>
        <w:rPr>
          <w:rStyle w:val="Siln"/>
          <w:color w:val="FF0000"/>
        </w:rPr>
        <w:t>NOVINKA !!!</w:t>
      </w:r>
      <w:proofErr w:type="gramEnd"/>
    </w:p>
    <w:p w:rsidR="00CA15EB" w:rsidRPr="00A9695C" w:rsidRDefault="00CA15EB" w:rsidP="007B5F76">
      <w:pPr>
        <w:pStyle w:val="Normlnweb"/>
        <w:jc w:val="both"/>
        <w:rPr>
          <w:b/>
          <w:sz w:val="28"/>
          <w:szCs w:val="28"/>
        </w:rPr>
      </w:pPr>
      <w:r w:rsidRPr="00A9695C">
        <w:rPr>
          <w:b/>
          <w:sz w:val="28"/>
          <w:szCs w:val="28"/>
        </w:rPr>
        <w:t>Vážení občané,</w:t>
      </w:r>
    </w:p>
    <w:p w:rsidR="007B5F76" w:rsidRDefault="00CA15EB" w:rsidP="007B5F76">
      <w:pPr>
        <w:pStyle w:val="Normlnweb"/>
        <w:jc w:val="both"/>
        <w:rPr>
          <w:rStyle w:val="Siln"/>
          <w:sz w:val="28"/>
          <w:szCs w:val="28"/>
        </w:rPr>
      </w:pPr>
      <w:r w:rsidRPr="00A9695C">
        <w:rPr>
          <w:rStyle w:val="Siln"/>
          <w:sz w:val="28"/>
          <w:szCs w:val="28"/>
        </w:rPr>
        <w:t>nevylévejte použitý kuchyňský olej do odpadů</w:t>
      </w:r>
      <w:r w:rsidRPr="00A9695C">
        <w:rPr>
          <w:b/>
          <w:sz w:val="28"/>
          <w:szCs w:val="28"/>
        </w:rPr>
        <w:t>, šetřete životní prostředí.</w:t>
      </w:r>
      <w:r w:rsidR="00A9695C" w:rsidRPr="00A9695C">
        <w:rPr>
          <w:b/>
          <w:sz w:val="28"/>
          <w:szCs w:val="28"/>
        </w:rPr>
        <w:t xml:space="preserve"> </w:t>
      </w:r>
      <w:r w:rsidR="007B5F76">
        <w:rPr>
          <w:b/>
          <w:sz w:val="28"/>
          <w:szCs w:val="28"/>
        </w:rPr>
        <w:br/>
      </w:r>
      <w:r w:rsidRPr="00A9695C">
        <w:rPr>
          <w:rStyle w:val="Siln"/>
          <w:sz w:val="28"/>
          <w:szCs w:val="28"/>
        </w:rPr>
        <w:t xml:space="preserve">Na základě vyhlášky č. 321/2014 Sb., obec zajistila sběr použitých jedlých olejů a tuků od občanů. </w:t>
      </w:r>
    </w:p>
    <w:p w:rsidR="00BC2EF5" w:rsidRDefault="00CA15EB" w:rsidP="007B5F76">
      <w:pPr>
        <w:pStyle w:val="Normlnweb"/>
        <w:jc w:val="both"/>
        <w:rPr>
          <w:rStyle w:val="Siln"/>
          <w:sz w:val="28"/>
          <w:szCs w:val="28"/>
        </w:rPr>
      </w:pPr>
      <w:r w:rsidRPr="00A9695C">
        <w:rPr>
          <w:rStyle w:val="Siln"/>
          <w:sz w:val="28"/>
          <w:szCs w:val="28"/>
        </w:rPr>
        <w:t xml:space="preserve">Stačí olej slévat do PET lahví a tyto uzavřené PET lahve vhazovat do </w:t>
      </w:r>
      <w:r w:rsidR="0098081D" w:rsidRPr="00A9695C">
        <w:rPr>
          <w:rStyle w:val="Siln"/>
          <w:sz w:val="28"/>
          <w:szCs w:val="28"/>
        </w:rPr>
        <w:t xml:space="preserve">sběrné </w:t>
      </w:r>
      <w:r w:rsidRPr="00A9695C">
        <w:rPr>
          <w:rStyle w:val="Siln"/>
          <w:sz w:val="28"/>
          <w:szCs w:val="28"/>
        </w:rPr>
        <w:t xml:space="preserve">nádoby </w:t>
      </w:r>
      <w:r w:rsidR="0098081D" w:rsidRPr="00A9695C">
        <w:rPr>
          <w:rStyle w:val="Siln"/>
          <w:sz w:val="28"/>
          <w:szCs w:val="28"/>
        </w:rPr>
        <w:t>na použitý jedlý olej a tuky</w:t>
      </w:r>
      <w:r w:rsidRPr="00A9695C">
        <w:rPr>
          <w:rStyle w:val="Siln"/>
          <w:sz w:val="28"/>
          <w:szCs w:val="28"/>
        </w:rPr>
        <w:t xml:space="preserve">, která je od 21. 5. 2019 přistavena na </w:t>
      </w:r>
    </w:p>
    <w:p w:rsidR="0098081D" w:rsidRPr="00A9695C" w:rsidRDefault="00CA15EB" w:rsidP="00BC2EF5">
      <w:pPr>
        <w:pStyle w:val="Normlnweb"/>
        <w:jc w:val="center"/>
        <w:rPr>
          <w:rStyle w:val="Siln"/>
          <w:sz w:val="28"/>
          <w:szCs w:val="28"/>
        </w:rPr>
      </w:pPr>
      <w:r w:rsidRPr="00BC2EF5">
        <w:rPr>
          <w:rStyle w:val="Siln"/>
          <w:color w:val="FF0000"/>
          <w:sz w:val="36"/>
          <w:szCs w:val="36"/>
          <w:highlight w:val="yellow"/>
          <w:u w:val="single"/>
        </w:rPr>
        <w:t>stanovišti kontejnerů u bývalé základní školy.</w:t>
      </w:r>
    </w:p>
    <w:p w:rsidR="00CA15EB" w:rsidRPr="007B5F76" w:rsidRDefault="00CA15EB" w:rsidP="007B5F76">
      <w:pPr>
        <w:pStyle w:val="Normlnweb"/>
        <w:jc w:val="both"/>
        <w:rPr>
          <w:rStyle w:val="Siln"/>
          <w:sz w:val="28"/>
          <w:szCs w:val="28"/>
          <w:u w:val="single"/>
        </w:rPr>
      </w:pPr>
      <w:r w:rsidRPr="00A9695C">
        <w:rPr>
          <w:rStyle w:val="Siln"/>
          <w:sz w:val="28"/>
          <w:szCs w:val="28"/>
        </w:rPr>
        <w:t xml:space="preserve">Do této nádoby odkládejte použitý jedlý olej a tuky </w:t>
      </w:r>
      <w:r w:rsidRPr="007B5F76">
        <w:rPr>
          <w:rStyle w:val="Siln"/>
          <w:color w:val="FF0000"/>
          <w:sz w:val="28"/>
          <w:szCs w:val="28"/>
          <w:u w:val="single"/>
        </w:rPr>
        <w:t>v řádně uzavřených PET lahvích</w:t>
      </w:r>
      <w:r w:rsidRPr="007B5F76">
        <w:rPr>
          <w:rStyle w:val="Siln"/>
          <w:sz w:val="28"/>
          <w:szCs w:val="28"/>
          <w:u w:val="single"/>
        </w:rPr>
        <w:t xml:space="preserve">, nelijte ho tam volně. </w:t>
      </w:r>
    </w:p>
    <w:p w:rsidR="00CA15EB" w:rsidRPr="007B5F76" w:rsidRDefault="00CA15EB" w:rsidP="007B5F76">
      <w:pPr>
        <w:pStyle w:val="Normlnweb"/>
        <w:jc w:val="both"/>
        <w:rPr>
          <w:rStyle w:val="Siln"/>
          <w:sz w:val="28"/>
          <w:szCs w:val="28"/>
          <w:u w:val="single"/>
        </w:rPr>
      </w:pPr>
      <w:r w:rsidRPr="00A9695C">
        <w:rPr>
          <w:rStyle w:val="Siln"/>
          <w:sz w:val="28"/>
          <w:szCs w:val="28"/>
        </w:rPr>
        <w:t xml:space="preserve">Odkládejte pouze jedlý olej a tuky. V žádném případě neodkládejte sádlo či jiné pevné tuky, průmyslové a automobilové oleje a </w:t>
      </w:r>
      <w:r w:rsidRPr="007B5F76">
        <w:rPr>
          <w:rStyle w:val="Siln"/>
          <w:sz w:val="28"/>
          <w:szCs w:val="28"/>
          <w:u w:val="single"/>
        </w:rPr>
        <w:t>nevhazujte jiný odpad!</w:t>
      </w:r>
      <w:bookmarkStart w:id="0" w:name="_GoBack"/>
      <w:bookmarkEnd w:id="0"/>
    </w:p>
    <w:p w:rsidR="00CA15EB" w:rsidRPr="00A9695C" w:rsidRDefault="00CA15EB" w:rsidP="007B5F76">
      <w:pPr>
        <w:pStyle w:val="Normlnweb"/>
        <w:jc w:val="both"/>
        <w:rPr>
          <w:b/>
          <w:sz w:val="28"/>
          <w:szCs w:val="28"/>
        </w:rPr>
      </w:pPr>
      <w:r w:rsidRPr="00A9695C">
        <w:rPr>
          <w:rStyle w:val="Siln"/>
          <w:sz w:val="28"/>
          <w:szCs w:val="28"/>
        </w:rPr>
        <w:t>Svoz a</w:t>
      </w:r>
      <w:r w:rsidR="0098081D" w:rsidRPr="00A9695C">
        <w:rPr>
          <w:rStyle w:val="Siln"/>
          <w:sz w:val="28"/>
          <w:szCs w:val="28"/>
        </w:rPr>
        <w:t xml:space="preserve"> ekologickou</w:t>
      </w:r>
      <w:r w:rsidRPr="00A9695C">
        <w:rPr>
          <w:rStyle w:val="Siln"/>
          <w:sz w:val="28"/>
          <w:szCs w:val="28"/>
        </w:rPr>
        <w:t xml:space="preserve"> likvidaci bude provádět jednou za tři měsíce nebo dle potřeby poskytovatel této služby, firma FRITX s. r. o., Vladislav.</w:t>
      </w:r>
    </w:p>
    <w:p w:rsidR="00BC2EF5" w:rsidRDefault="0098081D" w:rsidP="007B5F76">
      <w:pPr>
        <w:pStyle w:val="Normlnweb"/>
        <w:jc w:val="both"/>
        <w:rPr>
          <w:b/>
          <w:sz w:val="28"/>
          <w:szCs w:val="28"/>
        </w:rPr>
      </w:pPr>
      <w:r w:rsidRPr="00A9695C">
        <w:rPr>
          <w:b/>
          <w:sz w:val="28"/>
          <w:szCs w:val="28"/>
        </w:rPr>
        <w:t xml:space="preserve">Věříme, že novou službu uvítáte. </w:t>
      </w:r>
    </w:p>
    <w:p w:rsidR="00BC2EF5" w:rsidRPr="00A9695C" w:rsidRDefault="00BC2EF5" w:rsidP="00BC2EF5">
      <w:pPr>
        <w:pStyle w:val="Normlnwe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Obecní úřad Bítov</w:t>
      </w:r>
    </w:p>
    <w:sectPr w:rsidR="00BC2EF5" w:rsidRPr="00A9695C" w:rsidSect="00BC2EF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EB"/>
    <w:rsid w:val="0067420E"/>
    <w:rsid w:val="007B5F76"/>
    <w:rsid w:val="0098081D"/>
    <w:rsid w:val="00A9695C"/>
    <w:rsid w:val="00BC2EF5"/>
    <w:rsid w:val="00C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E17D"/>
  <w15:chartTrackingRefBased/>
  <w15:docId w15:val="{514B8E8B-4B14-480D-87B1-1218B3CB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1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15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CA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1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dcterms:created xsi:type="dcterms:W3CDTF">2019-05-22T14:00:00Z</dcterms:created>
  <dcterms:modified xsi:type="dcterms:W3CDTF">2019-05-27T10:30:00Z</dcterms:modified>
</cp:coreProperties>
</file>